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A0750F" w:rsidRPr="00E10B62" w14:paraId="37F672ED" w14:textId="77777777" w:rsidTr="00F12DEC">
        <w:tc>
          <w:tcPr>
            <w:tcW w:w="2250" w:type="dxa"/>
          </w:tcPr>
          <w:p w14:paraId="3E968997" w14:textId="3DB99D5A" w:rsidR="00B34FB2" w:rsidRPr="00E10B62" w:rsidRDefault="00E650D1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012704E9" w:rsidR="00B34FB2" w:rsidRPr="00E10B62" w:rsidRDefault="00E650D1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DD738F">
              <w:rPr>
                <w:rFonts w:ascii="Calibri" w:hAnsi="Calibri" w:cs="Calibri"/>
              </w:rPr>
              <w:t>-A15a</w:t>
            </w:r>
          </w:p>
        </w:tc>
      </w:tr>
      <w:tr w:rsidR="00A0750F" w:rsidRPr="00E10B62" w14:paraId="046F82D7" w14:textId="77777777" w:rsidTr="00F12DEC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02A67778" w14:textId="77777777" w:rsidTr="00F12DEC">
        <w:tc>
          <w:tcPr>
            <w:tcW w:w="2250" w:type="dxa"/>
          </w:tcPr>
          <w:p w14:paraId="44FB1985" w14:textId="3B2C262E" w:rsidR="00B34FB2" w:rsidRPr="00E10B62" w:rsidRDefault="00E650D1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30D2C904" w:rsidR="00B34FB2" w:rsidRPr="00E10B62" w:rsidRDefault="00DD738F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Car Parks Entrance Warning Signal</w:t>
            </w:r>
          </w:p>
        </w:tc>
      </w:tr>
      <w:tr w:rsidR="00A0750F" w:rsidRPr="00E10B62" w14:paraId="016D2F04" w14:textId="77777777" w:rsidTr="00F12DEC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597D364" w14:textId="77777777" w:rsidTr="00F12DEC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4292CEF8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A. Mobility and Accessibility</w:t>
            </w:r>
          </w:p>
        </w:tc>
      </w:tr>
      <w:tr w:rsidR="00A0750F" w:rsidRPr="00E10B62" w14:paraId="13FADB1F" w14:textId="77777777" w:rsidTr="00F12DEC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734565C" w14:textId="77777777" w:rsidTr="00F12DEC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39AE0EC0" w:rsidR="00DD738F" w:rsidRPr="00E10B62" w:rsidRDefault="00DD738F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Car Parks</w:t>
            </w:r>
          </w:p>
        </w:tc>
      </w:tr>
      <w:tr w:rsidR="00A0750F" w:rsidRPr="00E10B62" w14:paraId="41960692" w14:textId="77777777" w:rsidTr="00F12DEC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4A41B2CC" w14:textId="77777777" w:rsidTr="00F12DEC">
        <w:tc>
          <w:tcPr>
            <w:tcW w:w="2250" w:type="dxa"/>
          </w:tcPr>
          <w:p w14:paraId="19048364" w14:textId="681A9B17" w:rsidR="00B34FB2" w:rsidRPr="00E10B62" w:rsidRDefault="00F12DEC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3D6F4BBD" w14:textId="4220806E" w:rsidR="00B34FB2" w:rsidRPr="00E10B62" w:rsidRDefault="00EE2351" w:rsidP="009325D6">
            <w:pPr>
              <w:jc w:val="both"/>
              <w:rPr>
                <w:rFonts w:ascii="Calibri" w:hAnsi="Calibri" w:cs="Calibri"/>
              </w:rPr>
            </w:pPr>
            <w:r w:rsidRPr="00EE2351">
              <w:rPr>
                <w:rFonts w:ascii="Calibri" w:hAnsi="Calibri" w:cs="Calibri"/>
              </w:rPr>
              <w:t>Audio / visual warning signal should be provided at vehicular entrances of car parks.</w:t>
            </w:r>
          </w:p>
        </w:tc>
      </w:tr>
      <w:tr w:rsidR="00A0750F" w:rsidRPr="00E10B62" w14:paraId="0EAAF124" w14:textId="77777777" w:rsidTr="00F12DEC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3CB14E1A" w14:textId="77777777" w:rsidTr="00F12DEC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37ADC944" w14:textId="60EF1549" w:rsidR="008C616D" w:rsidRDefault="00DD738F" w:rsidP="009325D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DD738F">
              <w:rPr>
                <w:rFonts w:ascii="Calibri" w:hAnsi="Calibri" w:cs="Calibri"/>
              </w:rPr>
              <w:t>A</w:t>
            </w:r>
            <w:r w:rsidR="009E16E7">
              <w:rPr>
                <w:rFonts w:ascii="Calibri" w:hAnsi="Calibri" w:cs="Calibri"/>
              </w:rPr>
              <w:t>n</w:t>
            </w:r>
            <w:r>
              <w:rPr>
                <w:rFonts w:ascii="Calibri" w:hAnsi="Calibri" w:cs="Calibri"/>
              </w:rPr>
              <w:t xml:space="preserve"> a</w:t>
            </w:r>
            <w:r w:rsidRPr="00DD738F">
              <w:rPr>
                <w:rFonts w:ascii="Calibri" w:hAnsi="Calibri" w:cs="Calibri"/>
              </w:rPr>
              <w:t xml:space="preserve">udio </w:t>
            </w:r>
            <w:r>
              <w:rPr>
                <w:rFonts w:ascii="Calibri" w:hAnsi="Calibri" w:cs="Calibri"/>
              </w:rPr>
              <w:t>or</w:t>
            </w:r>
            <w:r w:rsidRPr="00DD738F">
              <w:rPr>
                <w:rFonts w:ascii="Calibri" w:hAnsi="Calibri" w:cs="Calibri"/>
              </w:rPr>
              <w:t xml:space="preserve"> visual warning signal sh</w:t>
            </w:r>
            <w:r>
              <w:rPr>
                <w:rFonts w:ascii="Calibri" w:hAnsi="Calibri" w:cs="Calibri"/>
              </w:rPr>
              <w:t xml:space="preserve">all </w:t>
            </w:r>
            <w:r w:rsidRPr="00DD738F">
              <w:rPr>
                <w:rFonts w:ascii="Calibri" w:hAnsi="Calibri" w:cs="Calibri"/>
              </w:rPr>
              <w:t>be provided</w:t>
            </w:r>
            <w:r>
              <w:rPr>
                <w:rFonts w:ascii="Calibri" w:hAnsi="Calibri" w:cs="Calibri"/>
              </w:rPr>
              <w:t xml:space="preserve"> at all</w:t>
            </w:r>
            <w:r w:rsidRPr="00DD738F">
              <w:rPr>
                <w:rFonts w:ascii="Calibri" w:hAnsi="Calibri" w:cs="Calibri"/>
              </w:rPr>
              <w:t xml:space="preserve"> car park entrance</w:t>
            </w:r>
            <w:r>
              <w:rPr>
                <w:rFonts w:ascii="Calibri" w:hAnsi="Calibri" w:cs="Calibri"/>
              </w:rPr>
              <w:t>s</w:t>
            </w:r>
            <w:r w:rsidRPr="00DD738F">
              <w:rPr>
                <w:rFonts w:ascii="Calibri" w:hAnsi="Calibri" w:cs="Calibri"/>
              </w:rPr>
              <w:t xml:space="preserve"> that intersect with pedestrian walkway</w:t>
            </w:r>
            <w:r>
              <w:rPr>
                <w:rFonts w:ascii="Calibri" w:hAnsi="Calibri" w:cs="Calibri"/>
              </w:rPr>
              <w:t>s</w:t>
            </w:r>
            <w:r w:rsidR="009325D6" w:rsidRPr="009325D6">
              <w:rPr>
                <w:rFonts w:ascii="Calibri" w:hAnsi="Calibri" w:cs="Calibri"/>
              </w:rPr>
              <w:t>.</w:t>
            </w:r>
          </w:p>
          <w:p w14:paraId="0BAE66FA" w14:textId="14E6CC42" w:rsidR="00A32B2B" w:rsidRPr="00A32B2B" w:rsidRDefault="00A32B2B" w:rsidP="00DD738F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28B12892" w14:textId="77777777" w:rsidTr="00F12DEC">
        <w:tc>
          <w:tcPr>
            <w:tcW w:w="2250" w:type="dxa"/>
          </w:tcPr>
          <w:p w14:paraId="759B893F" w14:textId="08B4E506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48846006" w:rsidR="005F1F37" w:rsidRDefault="00E650D1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DD738F">
              <w:rPr>
                <w:rFonts w:ascii="Calibri" w:hAnsi="Calibri" w:cs="Calibri"/>
              </w:rPr>
              <w:t>-A15a</w:t>
            </w:r>
            <w:r w:rsidR="005F1F37">
              <w:rPr>
                <w:rFonts w:ascii="Calibri" w:hAnsi="Calibri" w:cs="Calibri"/>
              </w:rPr>
              <w:t>_01</w:t>
            </w:r>
          </w:p>
          <w:p w14:paraId="04E660F7" w14:textId="77777777" w:rsidR="00DD738F" w:rsidRDefault="00DD738F" w:rsidP="00DD738F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annotated layout drawing(s) to identify:</w:t>
            </w:r>
          </w:p>
          <w:p w14:paraId="5FECE09E" w14:textId="5EE60EC9" w:rsidR="004F1A18" w:rsidRDefault="00DD738F" w:rsidP="00DD738F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car park entrances </w:t>
            </w:r>
            <w:r w:rsidRPr="00DD738F">
              <w:rPr>
                <w:rFonts w:ascii="Calibri" w:hAnsi="Calibri" w:cs="Calibri"/>
              </w:rPr>
              <w:t>that intersect with pedestrian walkway</w:t>
            </w:r>
            <w:r>
              <w:rPr>
                <w:rFonts w:ascii="Calibri" w:hAnsi="Calibri" w:cs="Calibri"/>
              </w:rPr>
              <w:t>s.</w:t>
            </w:r>
          </w:p>
          <w:p w14:paraId="6AED3257" w14:textId="69EA6B1D" w:rsidR="00DD738F" w:rsidRPr="008C3F9C" w:rsidRDefault="00DD738F" w:rsidP="00DD738F">
            <w:pPr>
              <w:pStyle w:val="ListParagraph"/>
              <w:spacing w:before="60" w:after="60"/>
              <w:jc w:val="both"/>
              <w:rPr>
                <w:rFonts w:ascii="Calibri" w:hAnsi="Calibri" w:cs="Calibri"/>
              </w:rPr>
            </w:pPr>
          </w:p>
        </w:tc>
      </w:tr>
      <w:tr w:rsidR="005D66DC" w:rsidRPr="00E10B62" w14:paraId="4C84FA3D" w14:textId="77777777" w:rsidTr="00F12DEC">
        <w:tc>
          <w:tcPr>
            <w:tcW w:w="2250" w:type="dxa"/>
          </w:tcPr>
          <w:p w14:paraId="2C0A7F3E" w14:textId="77777777" w:rsidR="005D66DC" w:rsidRDefault="005D66DC" w:rsidP="005D66DC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672A0635" w14:textId="424229AC" w:rsidR="005D66DC" w:rsidRDefault="00E650D1" w:rsidP="005D66D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DD738F">
              <w:rPr>
                <w:rFonts w:ascii="Calibri" w:hAnsi="Calibri" w:cs="Calibri"/>
              </w:rPr>
              <w:t>-A15a</w:t>
            </w:r>
            <w:r w:rsidR="005D66DC">
              <w:rPr>
                <w:rFonts w:ascii="Calibri" w:hAnsi="Calibri" w:cs="Calibri"/>
              </w:rPr>
              <w:t>_0</w:t>
            </w:r>
            <w:r w:rsidR="00DD738F">
              <w:rPr>
                <w:rFonts w:ascii="Calibri" w:hAnsi="Calibri" w:cs="Calibri"/>
              </w:rPr>
              <w:t>2</w:t>
            </w:r>
          </w:p>
          <w:p w14:paraId="523D059B" w14:textId="19F19116" w:rsidR="005D66DC" w:rsidRDefault="005D66DC" w:rsidP="005D66DC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Provide drawing(s) and/ or </w:t>
            </w:r>
            <w:r w:rsidR="009E16E7">
              <w:rPr>
                <w:rFonts w:ascii="Calibri" w:hAnsi="Calibri" w:cs="Calibri"/>
              </w:rPr>
              <w:t>p</w:t>
            </w:r>
            <w:r>
              <w:rPr>
                <w:rFonts w:ascii="Calibri" w:hAnsi="Calibri" w:cs="Calibri"/>
              </w:rPr>
              <w:t xml:space="preserve">hoto(s) </w:t>
            </w:r>
            <w:r w:rsidR="00DD738F">
              <w:rPr>
                <w:rFonts w:ascii="Calibri" w:hAnsi="Calibri" w:cs="Calibri"/>
              </w:rPr>
              <w:t xml:space="preserve">and/ or catalogues </w:t>
            </w:r>
            <w:r w:rsidR="008D256B">
              <w:rPr>
                <w:rFonts w:ascii="Calibri" w:hAnsi="Calibri" w:cs="Calibri"/>
              </w:rPr>
              <w:t xml:space="preserve">and/ or video(s) </w:t>
            </w:r>
            <w:r>
              <w:rPr>
                <w:rFonts w:ascii="Calibri" w:hAnsi="Calibri" w:cs="Calibri"/>
              </w:rPr>
              <w:t>to demonstrate:</w:t>
            </w:r>
          </w:p>
          <w:p w14:paraId="0A0CE9CC" w14:textId="58E6C3E9" w:rsidR="005D66DC" w:rsidRDefault="00DD738F" w:rsidP="005D66DC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</w:t>
            </w:r>
            <w:r w:rsidRPr="00DD738F">
              <w:rPr>
                <w:rFonts w:ascii="Calibri" w:hAnsi="Calibri" w:cs="Calibri"/>
              </w:rPr>
              <w:t xml:space="preserve">udio </w:t>
            </w:r>
            <w:r>
              <w:rPr>
                <w:rFonts w:ascii="Calibri" w:hAnsi="Calibri" w:cs="Calibri"/>
              </w:rPr>
              <w:t>or</w:t>
            </w:r>
            <w:r w:rsidRPr="00DD738F">
              <w:rPr>
                <w:rFonts w:ascii="Calibri" w:hAnsi="Calibri" w:cs="Calibri"/>
              </w:rPr>
              <w:t xml:space="preserve"> visual warning signal</w:t>
            </w:r>
            <w:r>
              <w:rPr>
                <w:rFonts w:ascii="Calibri" w:hAnsi="Calibri" w:cs="Calibri"/>
              </w:rPr>
              <w:t xml:space="preserve"> </w:t>
            </w:r>
            <w:r w:rsidR="009E16E7">
              <w:rPr>
                <w:rFonts w:ascii="Calibri" w:hAnsi="Calibri" w:cs="Calibri"/>
              </w:rPr>
              <w:t>is</w:t>
            </w:r>
            <w:r>
              <w:rPr>
                <w:rFonts w:ascii="Calibri" w:hAnsi="Calibri" w:cs="Calibri"/>
              </w:rPr>
              <w:t xml:space="preserve"> provided</w:t>
            </w:r>
            <w:r w:rsidR="005D66DC">
              <w:rPr>
                <w:rFonts w:ascii="Calibri" w:hAnsi="Calibri" w:cs="Calibri"/>
              </w:rPr>
              <w:t>.</w:t>
            </w:r>
          </w:p>
          <w:p w14:paraId="29C02CD7" w14:textId="77777777" w:rsidR="005D66DC" w:rsidRDefault="005D66DC" w:rsidP="005D66DC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</w:tbl>
    <w:p w14:paraId="6976232E" w14:textId="4B797E7D" w:rsidR="000C551E" w:rsidRPr="00620FBE" w:rsidRDefault="000C551E" w:rsidP="00EE2351">
      <w:pPr>
        <w:rPr>
          <w:rFonts w:ascii="Calibri" w:hAnsi="Calibri" w:cs="Calibri"/>
          <w:sz w:val="4"/>
          <w:szCs w:val="4"/>
        </w:rPr>
      </w:pPr>
    </w:p>
    <w:sectPr w:rsidR="000C551E" w:rsidRPr="00620FBE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6910A" w14:textId="77777777" w:rsidR="00E367B8" w:rsidRPr="006D5D05" w:rsidRDefault="00E367B8" w:rsidP="00E367B8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E367B8" w:rsidRPr="00E10B62" w14:paraId="65FDCD95" w14:textId="77777777" w:rsidTr="00B37497">
      <w:tc>
        <w:tcPr>
          <w:tcW w:w="3420" w:type="dxa"/>
        </w:tcPr>
        <w:p w14:paraId="56D44B63" w14:textId="77777777" w:rsidR="00E367B8" w:rsidRPr="00E10B62" w:rsidRDefault="00E367B8" w:rsidP="00E367B8">
          <w:pPr>
            <w:pStyle w:val="Header"/>
            <w:rPr>
              <w:rFonts w:ascii="Calibri" w:hAnsi="Calibri" w:cs="Calibri"/>
              <w:b/>
              <w:bCs/>
            </w:rPr>
          </w:pPr>
          <w:bookmarkStart w:id="0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1B7C51E9" wp14:editId="0B5F2A98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295D098E" w14:textId="77777777" w:rsidR="00E367B8" w:rsidRPr="006D5D05" w:rsidRDefault="00E367B8" w:rsidP="00E367B8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71445856" w14:textId="7FC1672F" w:rsidR="00E367B8" w:rsidRPr="00E10B62" w:rsidRDefault="00E367B8" w:rsidP="00E367B8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-A1</w:t>
          </w:r>
          <w:r>
            <w:rPr>
              <w:rFonts w:ascii="Calibri" w:hAnsi="Calibri" w:cs="Calibri"/>
            </w:rPr>
            <w:t>5</w:t>
          </w:r>
          <w:r>
            <w:rPr>
              <w:rFonts w:ascii="Calibri" w:hAnsi="Calibri" w:cs="Calibri"/>
            </w:rPr>
            <w:t>a</w:t>
          </w:r>
        </w:p>
      </w:tc>
    </w:tr>
    <w:tr w:rsidR="00E367B8" w:rsidRPr="00E10B62" w14:paraId="58F07318" w14:textId="77777777" w:rsidTr="00B37497">
      <w:trPr>
        <w:trHeight w:val="204"/>
      </w:trPr>
      <w:tc>
        <w:tcPr>
          <w:tcW w:w="3420" w:type="dxa"/>
        </w:tcPr>
        <w:p w14:paraId="54C4AE29" w14:textId="77777777" w:rsidR="00E367B8" w:rsidRPr="00E10B62" w:rsidRDefault="00E367B8" w:rsidP="00E367B8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185A3D5A" w14:textId="77777777" w:rsidR="00E367B8" w:rsidRPr="00E10B62" w:rsidRDefault="00E367B8" w:rsidP="00E367B8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0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46B40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71B1A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A1B97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123528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5"/>
  </w:num>
  <w:num w:numId="2" w16cid:durableId="2002196530">
    <w:abstractNumId w:val="11"/>
  </w:num>
  <w:num w:numId="3" w16cid:durableId="201720796">
    <w:abstractNumId w:val="8"/>
  </w:num>
  <w:num w:numId="4" w16cid:durableId="111942483">
    <w:abstractNumId w:val="12"/>
  </w:num>
  <w:num w:numId="5" w16cid:durableId="1312716372">
    <w:abstractNumId w:val="2"/>
  </w:num>
  <w:num w:numId="6" w16cid:durableId="786199898">
    <w:abstractNumId w:val="6"/>
  </w:num>
  <w:num w:numId="7" w16cid:durableId="2139519760">
    <w:abstractNumId w:val="0"/>
  </w:num>
  <w:num w:numId="8" w16cid:durableId="1960453414">
    <w:abstractNumId w:val="3"/>
  </w:num>
  <w:num w:numId="9" w16cid:durableId="1598095878">
    <w:abstractNumId w:val="9"/>
  </w:num>
  <w:num w:numId="10" w16cid:durableId="2025090628">
    <w:abstractNumId w:val="7"/>
  </w:num>
  <w:num w:numId="11" w16cid:durableId="815949948">
    <w:abstractNumId w:val="10"/>
  </w:num>
  <w:num w:numId="12" w16cid:durableId="1395812245">
    <w:abstractNumId w:val="1"/>
  </w:num>
  <w:num w:numId="13" w16cid:durableId="1926183569">
    <w:abstractNumId w:val="13"/>
  </w:num>
  <w:num w:numId="14" w16cid:durableId="20166159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35A0E"/>
    <w:rsid w:val="00045335"/>
    <w:rsid w:val="00053C8D"/>
    <w:rsid w:val="000556FD"/>
    <w:rsid w:val="00057BA7"/>
    <w:rsid w:val="00096238"/>
    <w:rsid w:val="000974FF"/>
    <w:rsid w:val="000B1E7C"/>
    <w:rsid w:val="000C551E"/>
    <w:rsid w:val="000D2BBF"/>
    <w:rsid w:val="000E78A1"/>
    <w:rsid w:val="001111AA"/>
    <w:rsid w:val="00133428"/>
    <w:rsid w:val="00154FC7"/>
    <w:rsid w:val="00162677"/>
    <w:rsid w:val="00163E85"/>
    <w:rsid w:val="00167945"/>
    <w:rsid w:val="001C5B87"/>
    <w:rsid w:val="00214C45"/>
    <w:rsid w:val="00266B6C"/>
    <w:rsid w:val="00290FEA"/>
    <w:rsid w:val="002A5D10"/>
    <w:rsid w:val="002A5FA8"/>
    <w:rsid w:val="002B55AB"/>
    <w:rsid w:val="002C103C"/>
    <w:rsid w:val="002D7199"/>
    <w:rsid w:val="002E3FAD"/>
    <w:rsid w:val="002F1914"/>
    <w:rsid w:val="002F7941"/>
    <w:rsid w:val="00301444"/>
    <w:rsid w:val="0030678A"/>
    <w:rsid w:val="00334FCE"/>
    <w:rsid w:val="003525EB"/>
    <w:rsid w:val="00361534"/>
    <w:rsid w:val="003638E3"/>
    <w:rsid w:val="00374F63"/>
    <w:rsid w:val="00381A8B"/>
    <w:rsid w:val="00386F53"/>
    <w:rsid w:val="003939A0"/>
    <w:rsid w:val="003B0D54"/>
    <w:rsid w:val="003D1532"/>
    <w:rsid w:val="003F52A9"/>
    <w:rsid w:val="003F6708"/>
    <w:rsid w:val="004A40AB"/>
    <w:rsid w:val="004B09EC"/>
    <w:rsid w:val="004B7753"/>
    <w:rsid w:val="004C2D23"/>
    <w:rsid w:val="004E1312"/>
    <w:rsid w:val="004F1194"/>
    <w:rsid w:val="004F1A18"/>
    <w:rsid w:val="005109DB"/>
    <w:rsid w:val="0055128B"/>
    <w:rsid w:val="00567743"/>
    <w:rsid w:val="005765B9"/>
    <w:rsid w:val="0059167B"/>
    <w:rsid w:val="005B56F8"/>
    <w:rsid w:val="005D66DC"/>
    <w:rsid w:val="005F1F37"/>
    <w:rsid w:val="00620FBE"/>
    <w:rsid w:val="006228C8"/>
    <w:rsid w:val="00625AC2"/>
    <w:rsid w:val="00661BF9"/>
    <w:rsid w:val="00664A74"/>
    <w:rsid w:val="0068242F"/>
    <w:rsid w:val="00693625"/>
    <w:rsid w:val="00731682"/>
    <w:rsid w:val="00742629"/>
    <w:rsid w:val="007458AA"/>
    <w:rsid w:val="00747F17"/>
    <w:rsid w:val="0075186B"/>
    <w:rsid w:val="00755BDC"/>
    <w:rsid w:val="007631B8"/>
    <w:rsid w:val="00766FD0"/>
    <w:rsid w:val="00767C3C"/>
    <w:rsid w:val="00770728"/>
    <w:rsid w:val="007B22AD"/>
    <w:rsid w:val="007D03D1"/>
    <w:rsid w:val="00803AD9"/>
    <w:rsid w:val="00825C8C"/>
    <w:rsid w:val="0085511F"/>
    <w:rsid w:val="00864FB1"/>
    <w:rsid w:val="00870BB2"/>
    <w:rsid w:val="0088273E"/>
    <w:rsid w:val="008832F0"/>
    <w:rsid w:val="008C3F9C"/>
    <w:rsid w:val="008C616D"/>
    <w:rsid w:val="008D256B"/>
    <w:rsid w:val="008D36A4"/>
    <w:rsid w:val="008E63A3"/>
    <w:rsid w:val="008F0822"/>
    <w:rsid w:val="009325D6"/>
    <w:rsid w:val="0093713F"/>
    <w:rsid w:val="00944064"/>
    <w:rsid w:val="009459F2"/>
    <w:rsid w:val="009A4C16"/>
    <w:rsid w:val="009C4E6A"/>
    <w:rsid w:val="009E16E7"/>
    <w:rsid w:val="009E2F6E"/>
    <w:rsid w:val="00A02E9C"/>
    <w:rsid w:val="00A0750F"/>
    <w:rsid w:val="00A1122C"/>
    <w:rsid w:val="00A22B52"/>
    <w:rsid w:val="00A32B2B"/>
    <w:rsid w:val="00A55F16"/>
    <w:rsid w:val="00A830FF"/>
    <w:rsid w:val="00A932F6"/>
    <w:rsid w:val="00AE7592"/>
    <w:rsid w:val="00B00630"/>
    <w:rsid w:val="00B27589"/>
    <w:rsid w:val="00B34FB2"/>
    <w:rsid w:val="00B44882"/>
    <w:rsid w:val="00B879AA"/>
    <w:rsid w:val="00B94D29"/>
    <w:rsid w:val="00B97FFC"/>
    <w:rsid w:val="00BC248C"/>
    <w:rsid w:val="00BE0562"/>
    <w:rsid w:val="00BF641B"/>
    <w:rsid w:val="00BF7348"/>
    <w:rsid w:val="00C163C8"/>
    <w:rsid w:val="00C61B56"/>
    <w:rsid w:val="00C661F3"/>
    <w:rsid w:val="00C76A6D"/>
    <w:rsid w:val="00C76F9E"/>
    <w:rsid w:val="00C77BC8"/>
    <w:rsid w:val="00C8586B"/>
    <w:rsid w:val="00C91DF1"/>
    <w:rsid w:val="00CB7539"/>
    <w:rsid w:val="00CD040E"/>
    <w:rsid w:val="00CD19FA"/>
    <w:rsid w:val="00CF4A3F"/>
    <w:rsid w:val="00CF7DD8"/>
    <w:rsid w:val="00D02D57"/>
    <w:rsid w:val="00D1379D"/>
    <w:rsid w:val="00D16C0F"/>
    <w:rsid w:val="00D45CE7"/>
    <w:rsid w:val="00D740BC"/>
    <w:rsid w:val="00D74C10"/>
    <w:rsid w:val="00DA0B0B"/>
    <w:rsid w:val="00DA3B05"/>
    <w:rsid w:val="00DB5C9E"/>
    <w:rsid w:val="00DC3B38"/>
    <w:rsid w:val="00DC5303"/>
    <w:rsid w:val="00DD738F"/>
    <w:rsid w:val="00DF12E9"/>
    <w:rsid w:val="00DF4BBD"/>
    <w:rsid w:val="00E013E9"/>
    <w:rsid w:val="00E10B62"/>
    <w:rsid w:val="00E2638A"/>
    <w:rsid w:val="00E367B8"/>
    <w:rsid w:val="00E36D03"/>
    <w:rsid w:val="00E61121"/>
    <w:rsid w:val="00E648B1"/>
    <w:rsid w:val="00E650D1"/>
    <w:rsid w:val="00EE2351"/>
    <w:rsid w:val="00F12DEC"/>
    <w:rsid w:val="00F13F7B"/>
    <w:rsid w:val="00F366B3"/>
    <w:rsid w:val="00F36E60"/>
    <w:rsid w:val="00F37ACC"/>
    <w:rsid w:val="00F452B7"/>
    <w:rsid w:val="00F55CC7"/>
    <w:rsid w:val="00F716BC"/>
    <w:rsid w:val="00F74784"/>
    <w:rsid w:val="00F856AC"/>
    <w:rsid w:val="00FB0EC3"/>
    <w:rsid w:val="00FE0DA5"/>
    <w:rsid w:val="00FE2732"/>
    <w:rsid w:val="00FF380A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7</cp:revision>
  <cp:lastPrinted>2025-06-23T03:38:00Z</cp:lastPrinted>
  <dcterms:created xsi:type="dcterms:W3CDTF">2025-06-12T01:52:00Z</dcterms:created>
  <dcterms:modified xsi:type="dcterms:W3CDTF">2025-07-02T08:15:00Z</dcterms:modified>
</cp:coreProperties>
</file>